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RFID WINCE 开发文档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default"/>
          <w:b/>
          <w:bCs/>
          <w:color w:val="auto"/>
          <w:sz w:val="24"/>
          <w:highlight w:val="lightGray"/>
        </w:rPr>
        <w:t>i</w:t>
      </w:r>
      <w:r>
        <w:rPr>
          <w:rFonts w:hint="default"/>
          <w:b/>
          <w:bCs/>
          <w:sz w:val="24"/>
          <w:lang w:val="en-US" w:eastAsia="zh-CN"/>
        </w:rPr>
        <w:t>sUHF1_2</w:t>
      </w:r>
      <w:r>
        <w:rPr>
          <w:rFonts w:hint="eastAsia"/>
          <w:b/>
          <w:bCs/>
          <w:sz w:val="24"/>
          <w:lang w:val="en-US" w:eastAsia="zh-CN"/>
        </w:rPr>
        <w:t>为模块UHF1和UHF2,两个模块调用的方法一样；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default"/>
          <w:b/>
          <w:bCs/>
          <w:sz w:val="24"/>
          <w:lang w:val="en-US" w:eastAsia="zh-CN"/>
        </w:rPr>
        <w:t>isUHF3</w:t>
      </w:r>
      <w:r>
        <w:rPr>
          <w:rFonts w:hint="eastAsia"/>
          <w:b/>
          <w:bCs/>
          <w:sz w:val="24"/>
          <w:lang w:val="en-US" w:eastAsia="zh-CN"/>
        </w:rPr>
        <w:t>为模块</w:t>
      </w:r>
      <w:r>
        <w:rPr>
          <w:rFonts w:hint="default"/>
          <w:b/>
          <w:bCs/>
          <w:sz w:val="24"/>
          <w:lang w:val="en-US" w:eastAsia="zh-CN"/>
        </w:rPr>
        <w:t>UHF3</w:t>
      </w:r>
      <w:r>
        <w:rPr>
          <w:rFonts w:hint="eastAsia"/>
          <w:b/>
          <w:bCs/>
          <w:sz w:val="24"/>
          <w:lang w:val="en-US" w:eastAsia="zh-CN"/>
        </w:rPr>
        <w:t>；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default"/>
          <w:b/>
          <w:bCs/>
          <w:sz w:val="24"/>
          <w:lang w:val="en-US" w:eastAsia="zh-CN"/>
        </w:rPr>
        <w:t>isUHF5</w:t>
      </w:r>
      <w:r>
        <w:rPr>
          <w:rFonts w:hint="eastAsia"/>
          <w:b/>
          <w:bCs/>
          <w:sz w:val="24"/>
          <w:lang w:val="en-US" w:eastAsia="zh-CN"/>
        </w:rPr>
        <w:t>为模块UHF5。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调用方法前，先给模块上电，代码如下</w:t>
      </w:r>
    </w:p>
    <w:p>
      <w:pPr>
        <w:spacing w:beforeLines="0" w:afterLines="0"/>
        <w:jc w:val="left"/>
        <w:rPr>
          <w:rFonts w:hint="default"/>
          <w:color w:val="auto"/>
          <w:sz w:val="24"/>
          <w:highlight w:val="none"/>
          <w:shd w:val="clear" w:color="auto" w:fill="auto"/>
          <w:lang/>
        </w:rPr>
      </w:pPr>
      <w:r>
        <w:rPr>
          <w:rFonts w:hint="default"/>
          <w:color w:val="auto"/>
          <w:sz w:val="24"/>
          <w:highlight w:val="none"/>
          <w:shd w:val="clear" w:color="auto" w:fill="auto"/>
          <w:lang/>
        </w:rPr>
        <w:t xml:space="preserve"> SpHardWareInit();</w:t>
      </w: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 xml:space="preserve"> //打开硬件库</w:t>
      </w:r>
    </w:p>
    <w:p>
      <w:pPr>
        <w:numPr>
          <w:numId w:val="0"/>
        </w:numPr>
        <w:jc w:val="left"/>
        <w:rPr>
          <w:rFonts w:hint="default"/>
          <w:color w:val="auto"/>
          <w:sz w:val="24"/>
          <w:highlight w:val="none"/>
          <w:shd w:val="clear" w:color="auto" w:fill="auto"/>
          <w:lang/>
        </w:rPr>
      </w:pPr>
      <w:r>
        <w:rPr>
          <w:rFonts w:hint="default"/>
          <w:color w:val="auto"/>
          <w:sz w:val="24"/>
          <w:highlight w:val="none"/>
          <w:shd w:val="clear" w:color="auto" w:fill="auto"/>
          <w:lang/>
        </w:rPr>
        <w:t xml:space="preserve"> SpSwitch2RFID();</w:t>
      </w: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 xml:space="preserve">  //将串口转到RFID上</w:t>
      </w:r>
    </w:p>
    <w:p>
      <w:pPr>
        <w:spacing w:beforeLines="0" w:afterLines="0"/>
        <w:jc w:val="left"/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/>
          <w:color w:val="auto"/>
          <w:sz w:val="24"/>
          <w:highlight w:val="none"/>
          <w:shd w:val="clear" w:color="auto" w:fill="auto"/>
        </w:rPr>
        <w:t xml:space="preserve"> SpRFIDPwrOn();</w:t>
      </w: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 xml:space="preserve">  //给RFID上电</w:t>
      </w:r>
    </w:p>
    <w:p>
      <w:pPr>
        <w:spacing w:beforeLines="0" w:afterLines="0"/>
        <w:jc w:val="left"/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 xml:space="preserve">   退出程序后，记得给模块下电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，代码如下</w:t>
      </w:r>
    </w:p>
    <w:p>
      <w:pPr>
        <w:spacing w:beforeLines="0" w:afterLines="0"/>
        <w:jc w:val="left"/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  <w:t>SpSwitch2BT();</w:t>
      </w:r>
    </w:p>
    <w:p>
      <w:pPr>
        <w:spacing w:beforeLines="0" w:afterLines="0"/>
        <w:jc w:val="left"/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  <w:t xml:space="preserve"> SpRFIDPwrOff();</w:t>
      </w:r>
    </w:p>
    <w:p>
      <w:pPr>
        <w:spacing w:beforeLines="0" w:afterLines="0"/>
        <w:jc w:val="left"/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  <w:t xml:space="preserve"> SpHardWareDeInit();</w:t>
      </w:r>
    </w:p>
    <w:p>
      <w:pPr>
        <w:spacing w:beforeLines="0" w:afterLines="0"/>
        <w:jc w:val="left"/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</w:pPr>
    </w:p>
    <w:p>
      <w:pPr>
        <w:numPr>
          <w:ilvl w:val="0"/>
          <w:numId w:val="1"/>
        </w:numPr>
        <w:spacing w:beforeLines="0" w:afterLines="0"/>
        <w:jc w:val="left"/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>模块初始化，相应的模块调用相印的代码，代码如下</w:t>
      </w:r>
    </w:p>
    <w:p>
      <w:pPr>
        <w:numPr>
          <w:numId w:val="0"/>
        </w:numPr>
        <w:spacing w:beforeLines="0" w:afterLines="0"/>
        <w:jc w:val="left"/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>U</w:t>
      </w: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>HF1或UHF2初始化：</w:t>
      </w:r>
      <w:r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  <w:t>MODULE_UHF1_2.initModul(out Exception)</w:t>
      </w:r>
    </w:p>
    <w:p>
      <w:pPr>
        <w:numPr>
          <w:numId w:val="0"/>
        </w:numPr>
        <w:spacing w:beforeLines="0" w:afterLines="0"/>
        <w:jc w:val="left"/>
        <w:rPr>
          <w:rFonts w:hint="default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  <w:t>UHF3</w:t>
      </w: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>初始化：</w:t>
      </w:r>
      <w:r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  <w:t>MODULE_UHF3.initModul(out Exception)</w:t>
      </w:r>
    </w:p>
    <w:p>
      <w:pPr>
        <w:numPr>
          <w:numId w:val="0"/>
        </w:numPr>
        <w:spacing w:beforeLines="0" w:afterLines="0"/>
        <w:jc w:val="left"/>
        <w:rPr>
          <w:rFonts w:hint="default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  <w:t>UHF</w:t>
      </w: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>5初始化：</w:t>
      </w:r>
      <w:r>
        <w:rPr>
          <w:rFonts w:hint="default"/>
          <w:color w:val="auto"/>
          <w:sz w:val="24"/>
          <w:highlight w:val="none"/>
          <w:shd w:val="clear" w:color="auto" w:fill="auto"/>
          <w:lang w:val="en-US" w:eastAsia="zh-CN"/>
        </w:rPr>
        <w:t>MODULE_</w:t>
      </w:r>
      <w:r>
        <w:rPr>
          <w:rFonts w:hint="default"/>
          <w:color w:val="auto"/>
          <w:sz w:val="24"/>
          <w:highlight w:val="none"/>
          <w:shd w:val="clear" w:color="auto" w:fill="auto"/>
          <w:lang w:eastAsia="zh-CN"/>
        </w:rPr>
        <w:t>MODULE_UHF5</w:t>
      </w:r>
      <w:r>
        <w:rPr>
          <w:rFonts w:hint="default"/>
          <w:color w:val="auto"/>
          <w:sz w:val="24"/>
          <w:highlight w:val="none"/>
          <w:shd w:val="clear" w:color="auto" w:fill="auto"/>
          <w:lang w:val="en-US" w:eastAsia="zh-CN"/>
        </w:rPr>
        <w:t>_2.initModul(out Exception)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>返回True初始化成功，返回false初始化失败或当前设备没有该模块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</w:pPr>
    </w:p>
    <w:p>
      <w:pPr>
        <w:numPr>
          <w:ilvl w:val="0"/>
          <w:numId w:val="1"/>
        </w:numPr>
        <w:spacing w:beforeLines="0" w:afterLines="0"/>
        <w:jc w:val="left"/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4"/>
          <w:highlight w:val="none"/>
          <w:shd w:val="clear" w:color="auto" w:fill="auto"/>
          <w:lang w:val="en-US" w:eastAsia="zh-CN"/>
        </w:rPr>
        <w:t>并发扫描标签，代码如下</w:t>
      </w:r>
    </w:p>
    <w:p>
      <w:p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default"/>
          <w:sz w:val="24"/>
          <w:lang w:eastAsia="zh-CN"/>
        </w:rPr>
        <w:t>startScan()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//该方法里面有各个模块相应的扫描方法</w:t>
      </w:r>
    </w:p>
    <w:p>
      <w:pPr>
        <w:spacing w:beforeLines="0" w:afterLines="0"/>
        <w:jc w:val="left"/>
        <w:rPr>
          <w:rFonts w:hint="eastAsia"/>
          <w:sz w:val="24"/>
          <w:lang w:eastAsia="zh-CN"/>
        </w:rPr>
      </w:pPr>
    </w:p>
    <w:p>
      <w:p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4、读数据，相应的模块调用相印的代码，代码如下</w:t>
      </w:r>
    </w:p>
    <w:p>
      <w:p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选择区域不能为空，起始地址不能为空，块数不能为空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if (isUHF1_2)</w:t>
      </w:r>
      <w:r>
        <w:rPr>
          <w:rFonts w:hint="eastAsia"/>
          <w:sz w:val="24"/>
          <w:lang w:val="en-US" w:eastAsia="zh-CN"/>
        </w:rPr>
        <w:t>//UHF1或UHF2</w:t>
      </w:r>
      <w:bookmarkStart w:id="0" w:name="_GoBack"/>
      <w:bookmarkEnd w:id="0"/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UHF_1.UHF1ReadTag();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(isUHF5)</w:t>
      </w:r>
      <w:r>
        <w:rPr>
          <w:rFonts w:hint="eastAsia"/>
          <w:sz w:val="24"/>
          <w:lang w:val="en-US" w:eastAsia="zh-CN"/>
        </w:rPr>
        <w:t>//UHF5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UHF_5.UHF5ReadTag();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(isUHF3)</w:t>
      </w:r>
      <w:r>
        <w:rPr>
          <w:rFonts w:hint="eastAsia"/>
          <w:sz w:val="24"/>
          <w:lang w:val="en-US" w:eastAsia="zh-CN"/>
        </w:rPr>
        <w:t>//UHF3</w:t>
      </w:r>
    </w:p>
    <w:p>
      <w:p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eastAsia="zh-CN"/>
        </w:rPr>
        <w:t xml:space="preserve">                    UHF_3.UHF3ReadTag();</w:t>
      </w:r>
    </w:p>
    <w:p>
      <w:pPr>
        <w:spacing w:beforeLines="0" w:afterLines="0"/>
        <w:jc w:val="left"/>
        <w:rPr>
          <w:rFonts w:hint="default"/>
          <w:sz w:val="24"/>
          <w:lang w:val="en-US" w:eastAsia="zh-CN"/>
        </w:rPr>
      </w:pPr>
    </w:p>
    <w:p>
      <w:p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5、写数据，相应的模块调用相印的代码，代码如下</w:t>
      </w:r>
    </w:p>
    <w:p>
      <w:p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  <w:lang w:eastAsia="zh-CN"/>
        </w:rPr>
        <w:t>选择区域不能为空，起始地址不能为空，块数不能为空，写入数据不能为空，操作码（访问密码）不能为空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                </w:t>
      </w:r>
      <w:r>
        <w:rPr>
          <w:rFonts w:hint="default"/>
          <w:sz w:val="24"/>
          <w:lang w:eastAsia="zh-CN"/>
        </w:rPr>
        <w:t>if (isUHF1_2)</w:t>
      </w:r>
      <w:r>
        <w:rPr>
          <w:rFonts w:hint="eastAsia"/>
          <w:sz w:val="24"/>
          <w:lang w:val="en-US" w:eastAsia="zh-CN"/>
        </w:rPr>
        <w:t>//UHF1或UHF2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UHF_1.UHF1WriteTag();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(isUHF5)</w:t>
      </w:r>
      <w:r>
        <w:rPr>
          <w:rFonts w:hint="eastAsia"/>
          <w:sz w:val="24"/>
          <w:lang w:val="en-US" w:eastAsia="zh-CN"/>
        </w:rPr>
        <w:t>/UHF5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UHF_5.UHF5WriteTag();</w:t>
      </w:r>
    </w:p>
    <w:p>
      <w:p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(isUHF3)</w:t>
      </w:r>
      <w:r>
        <w:rPr>
          <w:rFonts w:hint="eastAsia"/>
          <w:sz w:val="24"/>
          <w:lang w:val="en-US" w:eastAsia="zh-CN"/>
        </w:rPr>
        <w:t>//UHF3</w:t>
      </w:r>
    </w:p>
    <w:p>
      <w:p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UHF_3.UHF3WriteTeg();</w:t>
      </w:r>
    </w:p>
    <w:p>
      <w:pPr>
        <w:numPr>
          <w:numId w:val="0"/>
        </w:numPr>
        <w:spacing w:beforeLines="0" w:afterLines="0"/>
        <w:jc w:val="left"/>
        <w:rPr>
          <w:rFonts w:hint="default"/>
          <w:sz w:val="24"/>
          <w:highlight w:val="lightGray"/>
          <w:lang w:val="en-US" w:eastAsia="zh-CN"/>
        </w:rPr>
      </w:pPr>
    </w:p>
    <w:p>
      <w:pPr>
        <w:numPr>
          <w:ilvl w:val="0"/>
          <w:numId w:val="2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锁操作，相应的模块调用相印的代码，代码如下</w:t>
      </w:r>
    </w:p>
    <w:p>
      <w:pPr>
        <w:numPr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锁操作的锁类型不能为空，锁区域不能为空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default"/>
          <w:sz w:val="24"/>
          <w:lang w:val="en-US" w:eastAsia="zh-CN"/>
        </w:rPr>
        <w:t>if (isUHF1_2)</w:t>
      </w:r>
      <w:r>
        <w:rPr>
          <w:rFonts w:hint="eastAsia"/>
          <w:sz w:val="24"/>
          <w:lang w:val="en-US" w:eastAsia="zh-CN"/>
        </w:rPr>
        <w:t>//UHF1或UHF2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UHF_1.UHF1LockTag();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eastAsia="zh-CN"/>
        </w:rPr>
        <w:t xml:space="preserve">               </w:t>
      </w:r>
      <w:r>
        <w:rPr>
          <w:rFonts w:hint="default"/>
          <w:sz w:val="24"/>
          <w:lang w:val="en-US" w:eastAsia="zh-CN"/>
        </w:rPr>
        <w:t xml:space="preserve">  else if (isUHF5)</w:t>
      </w:r>
      <w:r>
        <w:rPr>
          <w:rFonts w:hint="eastAsia"/>
          <w:sz w:val="24"/>
          <w:lang w:val="en-US" w:eastAsia="zh-CN"/>
        </w:rPr>
        <w:t>//UHF5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</w:t>
      </w:r>
      <w:r>
        <w:rPr>
          <w:rFonts w:hint="eastAsia"/>
          <w:sz w:val="24"/>
          <w:lang w:val="en-US" w:eastAsia="zh-CN"/>
        </w:rPr>
        <w:t xml:space="preserve">                  </w:t>
      </w:r>
      <w:r>
        <w:rPr>
          <w:rFonts w:hint="default"/>
          <w:sz w:val="24"/>
          <w:lang w:eastAsia="zh-CN"/>
        </w:rPr>
        <w:t>UHF_5.UHF5LockTag();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</w:t>
      </w:r>
      <w:r>
        <w:rPr>
          <w:rFonts w:hint="default"/>
          <w:sz w:val="24"/>
          <w:lang w:val="en-US" w:eastAsia="zh-CN"/>
        </w:rPr>
        <w:t>else if (isUHF3)</w:t>
      </w:r>
      <w:r>
        <w:rPr>
          <w:rFonts w:hint="eastAsia"/>
          <w:sz w:val="24"/>
          <w:lang w:val="en-US" w:eastAsia="zh-CN"/>
        </w:rPr>
        <w:t>//UHF3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UHF_3.UHF3LockTag();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</w:p>
    <w:p>
      <w:pPr>
        <w:numPr>
          <w:ilvl w:val="0"/>
          <w:numId w:val="2"/>
        </w:num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相关参数读取和设置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读取输出功率：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               </w:t>
      </w:r>
      <w:r>
        <w:rPr>
          <w:rFonts w:hint="default"/>
          <w:sz w:val="24"/>
          <w:lang w:eastAsia="zh-CN"/>
        </w:rPr>
        <w:t>if (isUHF1_2)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UHF_1.UHF1GetPower();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(isUHF5)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UHF_5.UHF5GetPower();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(isUHF3)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UHF_3.UHF3GetPower();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设置输出功率（功率范围</w:t>
      </w:r>
      <w:r>
        <w:rPr>
          <w:rFonts w:hint="eastAsia"/>
          <w:sz w:val="24"/>
          <w:lang w:val="en-US" w:eastAsia="zh-CN"/>
        </w:rPr>
        <w:t>500-3000</w:t>
      </w:r>
      <w:r>
        <w:rPr>
          <w:rFonts w:hint="eastAsia"/>
          <w:sz w:val="24"/>
          <w:lang w:eastAsia="zh-CN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</w:t>
      </w:r>
      <w:r>
        <w:rPr>
          <w:rFonts w:hint="eastAsia"/>
          <w:sz w:val="24"/>
          <w:lang w:val="en-US" w:eastAsia="zh-CN"/>
        </w:rPr>
        <w:t xml:space="preserve">             </w:t>
      </w:r>
      <w:r>
        <w:rPr>
          <w:rFonts w:hint="default"/>
          <w:sz w:val="24"/>
          <w:lang w:eastAsia="zh-CN"/>
        </w:rPr>
        <w:t>if (isUHF1_2)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UHF_1.UHF1SetPower();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(isUHF5)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UHF_5.UHF5SetPower();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(isUHF3)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UHF_3.UHF3SetPower();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设置时长：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                </w:t>
      </w:r>
      <w:r>
        <w:rPr>
          <w:rFonts w:hint="default"/>
          <w:sz w:val="24"/>
          <w:lang w:eastAsia="zh-CN"/>
        </w:rPr>
        <w:t>if (isUHF1_2)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eastAsia="zh-CN"/>
        </w:rPr>
        <w:t xml:space="preserve">               </w:t>
      </w:r>
      <w:r>
        <w:rPr>
          <w:rFonts w:hint="eastAsia"/>
          <w:sz w:val="24"/>
          <w:lang w:val="en-US" w:eastAsia="zh-CN"/>
        </w:rPr>
        <w:t xml:space="preserve"> {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                    </w:t>
      </w:r>
      <w:r>
        <w:rPr>
          <w:rFonts w:hint="default"/>
          <w:sz w:val="24"/>
          <w:lang w:eastAsia="zh-CN"/>
        </w:rPr>
        <w:t xml:space="preserve">int temp = </w:t>
      </w:r>
      <w:r>
        <w:rPr>
          <w:rFonts w:hint="eastAsia"/>
          <w:sz w:val="24"/>
          <w:lang w:val="en-US" w:eastAsia="zh-CN"/>
        </w:rPr>
        <w:t>timeOut;//timeOut为时长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</w:t>
      </w:r>
      <w:r>
        <w:rPr>
          <w:rFonts w:hint="eastAsia"/>
          <w:sz w:val="24"/>
          <w:lang w:val="en-US" w:eastAsia="zh-CN"/>
        </w:rPr>
        <w:t xml:space="preserve">        </w:t>
      </w:r>
      <w:r>
        <w:rPr>
          <w:rFonts w:hint="default"/>
          <w:sz w:val="24"/>
          <w:lang w:eastAsia="zh-CN"/>
        </w:rPr>
        <w:t>MODULE_UHF1_2.Sp.Timeout =</w:t>
      </w:r>
      <w:r>
        <w:rPr>
          <w:rFonts w:hint="default"/>
          <w:sz w:val="24"/>
          <w:lang w:eastAsia="zh-CN"/>
        </w:rPr>
        <w:t xml:space="preserve">temp </w:t>
      </w:r>
      <w:r>
        <w:rPr>
          <w:rFonts w:hint="default"/>
          <w:sz w:val="24"/>
          <w:lang w:eastAsia="zh-CN"/>
        </w:rPr>
        <w:t>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}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设置Session：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</w:t>
      </w:r>
      <w:r>
        <w:rPr>
          <w:rFonts w:hint="default"/>
          <w:sz w:val="24"/>
          <w:lang w:eastAsia="zh-CN"/>
        </w:rPr>
        <w:t>if (isUHF1_2)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UHF_1.UHF1SetSession();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else if (isUHF5)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eastAsia="zh-CN"/>
        </w:rPr>
        <w:t xml:space="preserve">                UHF_5.UHF5SetSession();   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设置Q值：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</w:t>
      </w:r>
      <w:r>
        <w:rPr>
          <w:rFonts w:hint="default"/>
          <w:sz w:val="24"/>
          <w:lang w:eastAsia="zh-CN"/>
        </w:rPr>
        <w:t xml:space="preserve"> if (isUHF1_2)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UHF_1.UHF1SetQValue();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             </w:t>
      </w:r>
      <w:r>
        <w:rPr>
          <w:rFonts w:hint="default"/>
          <w:sz w:val="24"/>
          <w:lang w:eastAsia="zh-CN"/>
        </w:rPr>
        <w:t>else if (isUHF5)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</w:t>
      </w:r>
      <w:r>
        <w:rPr>
          <w:rFonts w:hint="default"/>
          <w:sz w:val="24"/>
          <w:lang w:eastAsia="zh-CN"/>
        </w:rPr>
        <w:t>Gen2QcomboBox.SelectedIndex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//扫描时会调用选中的值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设置频率：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</w:t>
      </w:r>
      <w:r>
        <w:rPr>
          <w:rFonts w:hint="default"/>
          <w:sz w:val="24"/>
          <w:lang w:eastAsia="zh-CN"/>
        </w:rPr>
        <w:t xml:space="preserve">  if (isUHF1_2)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UHF_1.UHF1SetRegion();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else if (isUHF3)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    UHF_3.UHF3SetRegion();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获取温度：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</w:t>
      </w:r>
      <w:r>
        <w:rPr>
          <w:rFonts w:hint="default"/>
          <w:sz w:val="24"/>
          <w:lang w:eastAsia="zh-CN"/>
        </w:rPr>
        <w:t xml:space="preserve"> if (isUHF1_2)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    UHF_1.UHF1GetTem();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default"/>
          <w:sz w:val="24"/>
          <w:lang w:eastAsia="zh-CN"/>
        </w:rPr>
      </w:pPr>
      <w:r>
        <w:rPr>
          <w:rFonts w:hint="default"/>
          <w:sz w:val="24"/>
          <w:lang w:eastAsia="zh-CN"/>
        </w:rPr>
        <w:t xml:space="preserve">            else if (isUHF5)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eastAsia="zh-CN"/>
        </w:rPr>
        <w:t xml:space="preserve">                UHF_5.UHF5GetTem();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74162010">
    <w:nsid w:val="57DDED5A"/>
    <w:multiLevelType w:val="singleLevel"/>
    <w:tmpl w:val="57DDED5A"/>
    <w:lvl w:ilvl="0" w:tentative="1">
      <w:start w:val="1"/>
      <w:numFmt w:val="decimal"/>
      <w:suff w:val="nothing"/>
      <w:lvlText w:val="%1、"/>
      <w:lvlJc w:val="left"/>
    </w:lvl>
  </w:abstractNum>
  <w:abstractNum w:abstractNumId="1474162819">
    <w:nsid w:val="57DDF083"/>
    <w:multiLevelType w:val="singleLevel"/>
    <w:tmpl w:val="57DDF083"/>
    <w:lvl w:ilvl="0" w:tentative="1">
      <w:start w:val="6"/>
      <w:numFmt w:val="decimal"/>
      <w:suff w:val="nothing"/>
      <w:lvlText w:val="%1、"/>
      <w:lvlJc w:val="left"/>
    </w:lvl>
  </w:abstractNum>
  <w:num w:numId="1">
    <w:abstractNumId w:val="1474162010"/>
  </w:num>
  <w:num w:numId="2">
    <w:abstractNumId w:val="14741628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CFC550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2016-09-18T01:56:16Z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